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sz w:val="24"/>
          <w:szCs w:val="24"/>
        </w:rPr>
      </w:pPr>
      <w:r w:rsidDel="00000000" w:rsidR="00000000" w:rsidRPr="00000000">
        <w:rPr/>
        <w:drawing>
          <wp:anchor allowOverlap="1" behindDoc="0" distB="114300" distT="114300" distL="114300" distR="114300" hidden="0" layoutInCell="1" locked="0" relativeHeight="0" simplePos="0">
            <wp:simplePos x="0" y="0"/>
            <wp:positionH relativeFrom="margin">
              <wp:align>right</wp:align>
            </wp:positionH>
            <wp:positionV relativeFrom="margin">
              <wp:align>top</wp:align>
            </wp:positionV>
            <wp:extent cx="1272540" cy="480060"/>
            <wp:effectExtent b="0" l="0" r="0" t="0"/>
            <wp:wrapNone/>
            <wp:docPr id="162401078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72540" cy="480060"/>
                    </a:xfrm>
                    <a:prstGeom prst="rect"/>
                    <a:ln/>
                  </pic:spPr>
                </pic:pic>
              </a:graphicData>
            </a:graphic>
          </wp:anchor>
        </w:drawing>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6350</wp:posOffset>
            </wp:positionV>
            <wp:extent cx="1539240" cy="449580"/>
            <wp:effectExtent b="0" l="0" r="0" t="0"/>
            <wp:wrapNone/>
            <wp:docPr descr="C:\Users\livian.hotico\AppData\Local\Microsoft\Windows\INetCache\Content.Word\Logo nou RETIM.JPG" id="1624010788" name="image1.jpg"/>
            <a:graphic>
              <a:graphicData uri="http://schemas.openxmlformats.org/drawingml/2006/picture">
                <pic:pic>
                  <pic:nvPicPr>
                    <pic:cNvPr descr="C:\Users\livian.hotico\AppData\Local\Microsoft\Windows\INetCache\Content.Word\Logo nou RETIM.JPG" id="0" name="image1.jpg"/>
                    <pic:cNvPicPr preferRelativeResize="0"/>
                  </pic:nvPicPr>
                  <pic:blipFill>
                    <a:blip r:embed="rId8"/>
                    <a:srcRect b="0" l="0" r="0" t="0"/>
                    <a:stretch>
                      <a:fillRect/>
                    </a:stretch>
                  </pic:blipFill>
                  <pic:spPr>
                    <a:xfrm>
                      <a:off x="0" y="0"/>
                      <a:ext cx="1539240" cy="449580"/>
                    </a:xfrm>
                    <a:prstGeom prst="rect"/>
                    <a:ln/>
                  </pic:spPr>
                </pic:pic>
              </a:graphicData>
            </a:graphic>
          </wp:anchor>
        </w:drawing>
      </w:r>
    </w:p>
    <w:p w:rsidR="00000000" w:rsidDel="00000000" w:rsidP="00000000" w:rsidRDefault="00000000" w:rsidRPr="00000000" w14:paraId="00000002">
      <w:pPr>
        <w:spacing w:line="36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3">
      <w:pPr>
        <w:spacing w:line="360" w:lineRule="auto"/>
        <w:jc w:val="both"/>
        <w:rPr>
          <w:rFonts w:ascii="Roboto" w:cs="Roboto" w:eastAsia="Roboto" w:hAnsi="Roboto"/>
          <w:sz w:val="22"/>
          <w:szCs w:val="22"/>
          <w:u w:val="single"/>
        </w:rPr>
      </w:pPr>
      <w:r w:rsidDel="00000000" w:rsidR="00000000" w:rsidRPr="00000000">
        <w:rPr>
          <w:rFonts w:ascii="Roboto" w:cs="Roboto" w:eastAsia="Roboto" w:hAnsi="Roboto"/>
          <w:sz w:val="24"/>
          <w:szCs w:val="24"/>
          <w:rtl w:val="0"/>
        </w:rPr>
        <w:t xml:space="preserve">Martie</w:t>
      </w:r>
      <w:r w:rsidDel="00000000" w:rsidR="00000000" w:rsidRPr="00000000">
        <w:rPr>
          <w:rFonts w:ascii="Roboto" w:cs="Roboto" w:eastAsia="Roboto" w:hAnsi="Roboto"/>
          <w:sz w:val="22"/>
          <w:szCs w:val="22"/>
          <w:rtl w:val="0"/>
        </w:rPr>
        <w:t xml:space="preserve"> 2026                                                                                                                                  Advertorial</w:t>
      </w:r>
      <w:r w:rsidDel="00000000" w:rsidR="00000000" w:rsidRPr="00000000">
        <w:rPr>
          <w:rtl w:val="0"/>
        </w:rPr>
      </w:r>
    </w:p>
    <w:p w:rsidR="00000000" w:rsidDel="00000000" w:rsidP="00000000" w:rsidRDefault="00000000" w:rsidRPr="00000000" w14:paraId="00000004">
      <w:pPr>
        <w:shd w:fill="ffffff" w:val="clear"/>
        <w:spacing w:after="0" w:before="0" w:line="360" w:lineRule="auto"/>
        <w:jc w:val="center"/>
        <w:rPr>
          <w:rFonts w:ascii="Roboto" w:cs="Roboto" w:eastAsia="Roboto" w:hAnsi="Roboto"/>
          <w:b w:val="1"/>
          <w:bCs w:val="1"/>
          <w:sz w:val="28"/>
          <w:szCs w:val="28"/>
        </w:rPr>
      </w:pPr>
      <w:r w:rsidDel="00000000" w:rsidR="00000000" w:rsidRPr="00000000">
        <w:rPr>
          <w:rFonts w:ascii="Roboto" w:cs="Roboto" w:eastAsia="Roboto" w:hAnsi="Roboto"/>
          <w:b w:val="1"/>
          <w:bCs w:val="1"/>
          <w:sz w:val="28"/>
          <w:szCs w:val="28"/>
          <w:rtl w:val="0"/>
        </w:rPr>
        <w:t xml:space="preserve">RETIM și ADID Timiș anunță o nouă campanie din 2026 de colectare a deșeurilor textile cu predare GRATUITĂ în Zona 1 Timișoara </w:t>
      </w:r>
    </w:p>
    <w:p w:rsidR="00000000" w:rsidDel="00000000" w:rsidP="00000000" w:rsidRDefault="00000000" w:rsidRPr="00000000" w14:paraId="00000005">
      <w:pPr>
        <w:shd w:fill="ffffff" w:val="clear"/>
        <w:spacing w:after="0" w:before="0" w:line="240" w:lineRule="auto"/>
        <w:jc w:val="left"/>
        <w:rPr>
          <w:rFonts w:ascii="Roboto" w:cs="Roboto" w:eastAsia="Roboto" w:hAnsi="Roboto"/>
          <w:b w:val="1"/>
          <w:bCs w:val="1"/>
          <w:sz w:val="28"/>
          <w:szCs w:val="28"/>
        </w:rPr>
      </w:pPr>
      <w:r w:rsidDel="00000000" w:rsidR="00000000" w:rsidRPr="00000000">
        <w:rPr>
          <w:rtl w:val="0"/>
        </w:rPr>
      </w:r>
    </w:p>
    <w:p w:rsidR="00000000" w:rsidDel="00000000" w:rsidP="00000000" w:rsidRDefault="00000000" w:rsidRPr="00000000" w14:paraId="00000006">
      <w:pPr>
        <w:spacing w:line="36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RETIM Ecologic Service S.A.</w:t>
      </w:r>
      <w:r w:rsidDel="00000000" w:rsidR="00000000" w:rsidRPr="00000000">
        <w:rPr>
          <w:rFonts w:ascii="Roboto" w:cs="Roboto" w:eastAsia="Roboto" w:hAnsi="Roboto"/>
          <w:sz w:val="24"/>
          <w:szCs w:val="24"/>
          <w:rtl w:val="0"/>
        </w:rPr>
        <w:t xml:space="preserve">, în parteneriat cu </w:t>
      </w:r>
      <w:sdt>
        <w:sdtPr>
          <w:id w:val="136325804"/>
          <w:tag w:val="goog_rdk_0"/>
        </w:sdtPr>
        <w:sdtContent>
          <w:r w:rsidDel="00000000" w:rsidR="00000000" w:rsidRPr="00000000">
            <w:rPr>
              <w:rFonts w:ascii="Andika" w:cs="Andika" w:eastAsia="Andika" w:hAnsi="Andika"/>
              <w:b w:val="1"/>
              <w:bCs w:val="1"/>
              <w:sz w:val="24"/>
              <w:szCs w:val="24"/>
              <w:rtl w:val="0"/>
            </w:rPr>
            <w:t xml:space="preserve">ADID Timiș</w:t>
          </w:r>
        </w:sdtContent>
      </w:sdt>
      <w:r w:rsidDel="00000000" w:rsidR="00000000" w:rsidRPr="00000000">
        <w:rPr>
          <w:rFonts w:ascii="Roboto" w:cs="Roboto" w:eastAsia="Roboto" w:hAnsi="Roboto"/>
          <w:sz w:val="24"/>
          <w:szCs w:val="24"/>
          <w:rtl w:val="0"/>
        </w:rPr>
        <w:t xml:space="preserve">, anunță cea de-a doua campanie trimestrială pentru predarea gratuită a deșeurilor textile, în </w:t>
      </w:r>
      <w:sdt>
        <w:sdtPr>
          <w:id w:val="-1985614233"/>
          <w:tag w:val="goog_rdk_1"/>
        </w:sdtPr>
        <w:sdtContent>
          <w:r w:rsidDel="00000000" w:rsidR="00000000" w:rsidRPr="00000000">
            <w:rPr>
              <w:rFonts w:ascii="Andika" w:cs="Andika" w:eastAsia="Andika" w:hAnsi="Andika"/>
              <w:b w:val="1"/>
              <w:bCs w:val="1"/>
              <w:sz w:val="24"/>
              <w:szCs w:val="24"/>
              <w:rtl w:val="0"/>
            </w:rPr>
            <w:t xml:space="preserve">Zona 1 Timișoara, jud. Timiș.</w:t>
          </w:r>
        </w:sdtContent>
      </w:sdt>
      <w:sdt>
        <w:sdtPr>
          <w:id w:val="202673700"/>
          <w:tag w:val="goog_rdk_2"/>
        </w:sdtPr>
        <w:sdtContent>
          <w:r w:rsidDel="00000000" w:rsidR="00000000" w:rsidRPr="00000000">
            <w:rPr>
              <w:rFonts w:ascii="Andika" w:cs="Andika" w:eastAsia="Andika" w:hAnsi="Andika"/>
              <w:sz w:val="24"/>
              <w:szCs w:val="24"/>
              <w:rtl w:val="0"/>
            </w:rPr>
            <w:t xml:space="preserve"> Utilizatorii casnici se pot debarasa legal și </w:t>
          </w:r>
        </w:sdtContent>
      </w:sdt>
      <w:r w:rsidDel="00000000" w:rsidR="00000000" w:rsidRPr="00000000">
        <w:rPr>
          <w:rFonts w:ascii="Roboto" w:cs="Roboto" w:eastAsia="Roboto" w:hAnsi="Roboto"/>
          <w:b w:val="1"/>
          <w:bCs w:val="1"/>
          <w:sz w:val="24"/>
          <w:szCs w:val="24"/>
          <w:rtl w:val="0"/>
        </w:rPr>
        <w:t xml:space="preserve">GRATUIT</w:t>
      </w:r>
      <w:r w:rsidDel="00000000" w:rsidR="00000000" w:rsidRPr="00000000">
        <w:rPr>
          <w:rFonts w:ascii="Roboto" w:cs="Roboto" w:eastAsia="Roboto" w:hAnsi="Roboto"/>
          <w:sz w:val="24"/>
          <w:szCs w:val="24"/>
          <w:rtl w:val="0"/>
        </w:rPr>
        <w:t xml:space="preserve"> de deșeurile textile din gospodărie. Campania se desfășoară în perioada </w:t>
      </w:r>
      <w:r w:rsidDel="00000000" w:rsidR="00000000" w:rsidRPr="00000000">
        <w:rPr>
          <w:rFonts w:ascii="Roboto" w:cs="Roboto" w:eastAsia="Roboto" w:hAnsi="Roboto"/>
          <w:b w:val="1"/>
          <w:bCs w:val="1"/>
          <w:sz w:val="24"/>
          <w:szCs w:val="24"/>
          <w:rtl w:val="0"/>
        </w:rPr>
        <w:t xml:space="preserve">01 aprilie - 30 iunie 2026</w:t>
      </w:r>
      <w:r w:rsidDel="00000000" w:rsidR="00000000" w:rsidRPr="00000000">
        <w:rPr>
          <w:rFonts w:ascii="Roboto" w:cs="Roboto" w:eastAsia="Roboto" w:hAnsi="Roboto"/>
          <w:sz w:val="24"/>
          <w:szCs w:val="24"/>
          <w:rtl w:val="0"/>
        </w:rPr>
        <w:t xml:space="preserve">, în l</w:t>
      </w:r>
      <w:r w:rsidDel="00000000" w:rsidR="00000000" w:rsidRPr="00000000">
        <w:rPr>
          <w:rFonts w:ascii="Roboto" w:cs="Roboto" w:eastAsia="Roboto" w:hAnsi="Roboto"/>
          <w:color w:val="000000"/>
          <w:sz w:val="24"/>
          <w:szCs w:val="24"/>
          <w:rtl w:val="0"/>
        </w:rPr>
        <w:t xml:space="preserve">ocalitățile: </w:t>
      </w:r>
      <w:r w:rsidDel="00000000" w:rsidR="00000000" w:rsidRPr="00000000">
        <w:rPr>
          <w:rFonts w:ascii="Roboto" w:cs="Roboto" w:eastAsia="Roboto" w:hAnsi="Roboto"/>
          <w:b w:val="1"/>
          <w:bCs w:val="1"/>
          <w:sz w:val="24"/>
          <w:szCs w:val="24"/>
          <w:rtl w:val="0"/>
        </w:rPr>
        <w:t xml:space="preserve">Timișoara, Dumbrăvița, Ghiroda, Giroc, Moșnița Nouă, Remetea Mare, </w:t>
      </w:r>
      <w:r w:rsidDel="00000000" w:rsidR="00000000" w:rsidRPr="00000000">
        <w:rPr>
          <w:rFonts w:ascii="Roboto" w:cs="Roboto" w:eastAsia="Roboto" w:hAnsi="Roboto"/>
          <w:b w:val="1"/>
          <w:bCs w:val="1"/>
          <w:sz w:val="24"/>
          <w:szCs w:val="24"/>
          <w:rtl w:val="0"/>
        </w:rPr>
        <w:t xml:space="preserve">Sânandrei</w:t>
      </w:r>
      <w:r w:rsidDel="00000000" w:rsidR="00000000" w:rsidRPr="00000000">
        <w:rPr>
          <w:rFonts w:ascii="Roboto" w:cs="Roboto" w:eastAsia="Roboto" w:hAnsi="Roboto"/>
          <w:b w:val="1"/>
          <w:bCs w:val="1"/>
          <w:sz w:val="24"/>
          <w:szCs w:val="24"/>
          <w:rtl w:val="0"/>
        </w:rPr>
        <w:t xml:space="preserve">, Șandra, Becicherecu Mic, Biled, Bucovăț, Cărpiniș, Cenei, Checea, Dudeștii Noi, Fibiș, Foeni, Giarmata, Giulvăz, Iecea Mare, Mașloc, Orțișoara, Otelec (și în Iohanisfeld), Parța, Peciu Nou, Pișchia, Săcălaz, Șag, Sânmihaiu Român, Satchinez, Uivar și Variaș.</w:t>
      </w:r>
    </w:p>
    <w:p w:rsidR="00000000" w:rsidDel="00000000" w:rsidP="00000000" w:rsidRDefault="00000000" w:rsidRPr="00000000" w14:paraId="00000007">
      <w:pP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8">
      <w:pPr>
        <w:shd w:fill="ffffff" w:val="clear"/>
        <w:spacing w:line="360" w:lineRule="auto"/>
        <w:jc w:val="both"/>
        <w:rPr>
          <w:rFonts w:ascii="Roboto" w:cs="Roboto" w:eastAsia="Roboto" w:hAnsi="Roboto"/>
          <w:sz w:val="24"/>
          <w:szCs w:val="24"/>
        </w:rPr>
      </w:pPr>
      <w:r w:rsidDel="00000000" w:rsidR="00000000" w:rsidRPr="00000000">
        <w:rPr>
          <w:rFonts w:ascii="Roboto" w:cs="Roboto" w:eastAsia="Roboto" w:hAnsi="Roboto"/>
          <w:b w:val="1"/>
          <w:bCs w:val="1"/>
          <w:sz w:val="24"/>
          <w:szCs w:val="24"/>
          <w:highlight w:val="white"/>
          <w:u w:val="single"/>
          <w:rtl w:val="0"/>
        </w:rPr>
        <w:t xml:space="preserve">UNDE şi CÂND se pot preda deşeurile </w:t>
      </w:r>
      <w:r w:rsidDel="00000000" w:rsidR="00000000" w:rsidRPr="00000000">
        <w:rPr>
          <w:rFonts w:ascii="Roboto" w:cs="Roboto" w:eastAsia="Roboto" w:hAnsi="Roboto"/>
          <w:b w:val="1"/>
          <w:bCs w:val="1"/>
          <w:sz w:val="24"/>
          <w:szCs w:val="24"/>
          <w:u w:val="single"/>
          <w:rtl w:val="0"/>
        </w:rPr>
        <w:t xml:space="preserve">textile?</w:t>
      </w:r>
      <w:r w:rsidDel="00000000" w:rsidR="00000000" w:rsidRPr="00000000">
        <w:rPr>
          <w:rtl w:val="0"/>
        </w:rPr>
      </w:r>
    </w:p>
    <w:p w:rsidR="00000000" w:rsidDel="00000000" w:rsidP="00000000" w:rsidRDefault="00000000" w:rsidRPr="00000000" w14:paraId="00000009">
      <w:pPr>
        <w:shd w:fill="ffffff" w:val="clear"/>
        <w:spacing w:line="3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Utilizatorii casnici din localitățile menționate pot preda </w:t>
      </w:r>
      <w:r w:rsidDel="00000000" w:rsidR="00000000" w:rsidRPr="00000000">
        <w:rPr>
          <w:rFonts w:ascii="Roboto" w:cs="Roboto" w:eastAsia="Roboto" w:hAnsi="Roboto"/>
          <w:b w:val="1"/>
          <w:bCs w:val="1"/>
          <w:sz w:val="24"/>
          <w:szCs w:val="24"/>
          <w:rtl w:val="0"/>
        </w:rPr>
        <w:t xml:space="preserve">GRATUIT</w:t>
      </w:r>
      <w:sdt>
        <w:sdtPr>
          <w:id w:val="-1052376199"/>
          <w:tag w:val="goog_rdk_3"/>
        </w:sdtPr>
        <w:sdtContent>
          <w:r w:rsidDel="00000000" w:rsidR="00000000" w:rsidRPr="00000000">
            <w:rPr>
              <w:rFonts w:ascii="Andika" w:cs="Andika" w:eastAsia="Andika" w:hAnsi="Andika"/>
              <w:sz w:val="24"/>
              <w:szCs w:val="24"/>
              <w:rtl w:val="0"/>
            </w:rPr>
            <w:t xml:space="preserve">, prin aport voluntar, deșeurile textile la punctele de colectare stabilite, conform programului din tabelele</w:t>
          </w:r>
        </w:sdtContent>
      </w:sdt>
      <w:r w:rsidDel="00000000" w:rsidR="00000000" w:rsidRPr="00000000">
        <w:rPr>
          <w:rFonts w:ascii="Roboto" w:cs="Roboto" w:eastAsia="Roboto" w:hAnsi="Roboto"/>
          <w:b w:val="1"/>
          <w:bCs w:val="1"/>
          <w:sz w:val="24"/>
          <w:szCs w:val="24"/>
          <w:rtl w:val="0"/>
        </w:rPr>
        <w:t xml:space="preserve">*</w:t>
      </w:r>
      <w:r w:rsidDel="00000000" w:rsidR="00000000" w:rsidRPr="00000000">
        <w:rPr>
          <w:rFonts w:ascii="Roboto" w:cs="Roboto" w:eastAsia="Roboto" w:hAnsi="Roboto"/>
          <w:sz w:val="24"/>
          <w:szCs w:val="24"/>
          <w:rtl w:val="0"/>
        </w:rPr>
        <w:t xml:space="preserve"> de mai jos:</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491579</wp:posOffset>
            </wp:positionV>
            <wp:extent cx="5524500" cy="5210175"/>
            <wp:effectExtent b="0" l="0" r="0" t="0"/>
            <wp:wrapNone/>
            <wp:docPr id="162401078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24500" cy="5210175"/>
                    </a:xfrm>
                    <a:prstGeom prst="rect"/>
                    <a:ln/>
                  </pic:spPr>
                </pic:pic>
              </a:graphicData>
            </a:graphic>
          </wp:anchor>
        </w:drawing>
      </w:r>
    </w:p>
    <w:p w:rsidR="00000000" w:rsidDel="00000000" w:rsidP="00000000" w:rsidRDefault="00000000" w:rsidRPr="00000000" w14:paraId="0000000A">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0B">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0C">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0D">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0E">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0F">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0">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1">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2">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3">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4">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5">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6">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7">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8">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9">
      <w:pPr>
        <w:shd w:fill="ffffff" w:val="clear"/>
        <w:spacing w:line="360" w:lineRule="auto"/>
        <w:jc w:val="both"/>
        <w:rPr>
          <w:rFonts w:ascii="Roboto" w:cs="Roboto" w:eastAsia="Roboto" w:hAnsi="Roboto"/>
          <w:b w:val="1"/>
          <w:bCs w:val="1"/>
          <w:sz w:val="24"/>
          <w:szCs w:val="24"/>
          <w:u w:val="single"/>
        </w:rPr>
      </w:pPr>
      <w:r w:rsidDel="00000000" w:rsidR="00000000" w:rsidRPr="00000000">
        <w:rPr>
          <w:rtl w:val="0"/>
        </w:rPr>
      </w:r>
    </w:p>
    <w:p w:rsidR="00000000" w:rsidDel="00000000" w:rsidP="00000000" w:rsidRDefault="00000000" w:rsidRPr="00000000" w14:paraId="0000001A">
      <w:pPr>
        <w:shd w:fill="ffffff" w:val="clea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B">
      <w:pPr>
        <w:shd w:fill="ffffff" w:val="clea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shd w:fill="ffffff" w:val="clea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D">
      <w:pPr>
        <w:shd w:fill="ffffff" w:val="clear"/>
        <w:jc w:val="both"/>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6443670" cy="3797300"/>
            <wp:effectExtent b="0" l="0" r="0" t="0"/>
            <wp:docPr id="162401079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44367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0" w:line="360" w:lineRule="auto"/>
        <w:jc w:val="both"/>
        <w:rPr>
          <w:rFonts w:ascii="Roboto" w:cs="Roboto" w:eastAsia="Roboto" w:hAnsi="Roboto"/>
          <w:i w:val="1"/>
          <w:iCs w:val="1"/>
          <w:sz w:val="24"/>
          <w:szCs w:val="24"/>
        </w:rPr>
      </w:pPr>
      <w:r w:rsidDel="00000000" w:rsidR="00000000" w:rsidRPr="00000000">
        <w:rPr>
          <w:rFonts w:ascii="Roboto" w:cs="Roboto" w:eastAsia="Roboto" w:hAnsi="Roboto"/>
          <w:b w:val="1"/>
          <w:bCs w:val="1"/>
          <w:sz w:val="24"/>
          <w:szCs w:val="24"/>
          <w:rtl w:val="0"/>
        </w:rPr>
        <w:t xml:space="preserve">*</w:t>
      </w:r>
      <w:r w:rsidDel="00000000" w:rsidR="00000000" w:rsidRPr="00000000">
        <w:rPr>
          <w:rFonts w:ascii="Roboto" w:cs="Roboto" w:eastAsia="Roboto" w:hAnsi="Roboto"/>
          <w:i w:val="1"/>
          <w:iCs w:val="1"/>
          <w:sz w:val="24"/>
          <w:szCs w:val="24"/>
          <w:rtl w:val="0"/>
        </w:rPr>
        <w:t xml:space="preserve">eventuale actualizări privind punctele de colectare vor fi anunțate pe </w:t>
      </w:r>
      <w:hyperlink r:id="rId11">
        <w:r w:rsidDel="00000000" w:rsidR="00000000" w:rsidRPr="00000000">
          <w:rPr>
            <w:rFonts w:ascii="Roboto" w:cs="Roboto" w:eastAsia="Roboto" w:hAnsi="Roboto"/>
            <w:i w:val="1"/>
            <w:iCs w:val="1"/>
            <w:color w:val="1155cc"/>
            <w:sz w:val="24"/>
            <w:szCs w:val="24"/>
            <w:u w:val="single"/>
            <w:rtl w:val="0"/>
          </w:rPr>
          <w:t xml:space="preserve">retim.ro</w:t>
        </w:r>
      </w:hyperlink>
      <w:sdt>
        <w:sdtPr>
          <w:id w:val="1378803680"/>
          <w:tag w:val="goog_rdk_4"/>
        </w:sdtPr>
        <w:sdtContent>
          <w:r w:rsidDel="00000000" w:rsidR="00000000" w:rsidRPr="00000000">
            <w:rPr>
              <w:rFonts w:ascii="Andika" w:cs="Andika" w:eastAsia="Andika" w:hAnsi="Andika"/>
              <w:i w:val="1"/>
              <w:iCs w:val="1"/>
              <w:sz w:val="24"/>
              <w:szCs w:val="24"/>
              <w:rtl w:val="0"/>
            </w:rPr>
            <w:t xml:space="preserve"> și </w:t>
          </w:r>
        </w:sdtContent>
      </w:sdt>
      <w:hyperlink r:id="rId12">
        <w:r w:rsidDel="00000000" w:rsidR="00000000" w:rsidRPr="00000000">
          <w:rPr>
            <w:rFonts w:ascii="Roboto" w:cs="Roboto" w:eastAsia="Roboto" w:hAnsi="Roboto"/>
            <w:i w:val="1"/>
            <w:iCs w:val="1"/>
            <w:color w:val="1155cc"/>
            <w:sz w:val="24"/>
            <w:szCs w:val="24"/>
            <w:u w:val="single"/>
            <w:rtl w:val="0"/>
          </w:rPr>
          <w:t xml:space="preserve">adidtimis.ro</w:t>
        </w:r>
      </w:hyperlink>
      <w:r w:rsidDel="00000000" w:rsidR="00000000" w:rsidRPr="00000000">
        <w:rPr>
          <w:rFonts w:ascii="Roboto" w:cs="Roboto" w:eastAsia="Roboto" w:hAnsi="Roboto"/>
          <w:i w:val="1"/>
          <w:iCs w:val="1"/>
          <w:sz w:val="24"/>
          <w:szCs w:val="24"/>
          <w:rtl w:val="0"/>
        </w:rPr>
        <w:t xml:space="preserve">. </w:t>
      </w:r>
    </w:p>
    <w:p w:rsidR="00000000" w:rsidDel="00000000" w:rsidP="00000000" w:rsidRDefault="00000000" w:rsidRPr="00000000" w14:paraId="0000001F">
      <w:pPr>
        <w:shd w:fill="ffffff" w:val="clear"/>
        <w:spacing w:after="0" w:line="24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0">
      <w:pPr>
        <w:shd w:fill="ffffff" w:val="clear"/>
        <w:spacing w:line="360" w:lineRule="auto"/>
        <w:jc w:val="both"/>
        <w:rPr>
          <w:rFonts w:ascii="Roboto" w:cs="Roboto" w:eastAsia="Roboto" w:hAnsi="Roboto"/>
          <w:b w:val="1"/>
          <w:bCs w:val="1"/>
          <w:sz w:val="24"/>
          <w:szCs w:val="24"/>
          <w:u w:val="single"/>
        </w:rPr>
      </w:pPr>
      <w:sdt>
        <w:sdtPr>
          <w:id w:val="-176997320"/>
          <w:tag w:val="goog_rdk_5"/>
        </w:sdtPr>
        <w:sdtContent>
          <w:r w:rsidDel="00000000" w:rsidR="00000000" w:rsidRPr="00000000">
            <w:rPr>
              <w:rFonts w:ascii="Andika" w:cs="Andika" w:eastAsia="Andika" w:hAnsi="Andika"/>
              <w:b w:val="1"/>
              <w:bCs w:val="1"/>
              <w:sz w:val="24"/>
              <w:szCs w:val="24"/>
              <w:u w:val="single"/>
              <w:rtl w:val="0"/>
            </w:rPr>
            <w:t xml:space="preserve">Ce deșeuri se pot preda în cadrul campaniei?</w:t>
          </w:r>
        </w:sdtContent>
      </w:sdt>
      <w:r w:rsidDel="00000000" w:rsidR="00000000" w:rsidRPr="00000000">
        <w:rPr>
          <w:rFonts w:ascii="Roboto" w:cs="Roboto" w:eastAsia="Roboto" w:hAnsi="Roboto"/>
          <w:b w:val="1"/>
          <w:bCs w:val="1"/>
          <w:sz w:val="24"/>
          <w:szCs w:val="24"/>
          <w:rtl w:val="0"/>
        </w:rPr>
        <w:t xml:space="preserve">*</w:t>
      </w:r>
      <w:r w:rsidDel="00000000" w:rsidR="00000000" w:rsidRPr="00000000">
        <w:rPr>
          <w:rtl w:val="0"/>
        </w:rPr>
      </w:r>
    </w:p>
    <w:p w:rsidR="00000000" w:rsidDel="00000000" w:rsidP="00000000" w:rsidRDefault="00000000" w:rsidRPr="00000000" w14:paraId="00000021">
      <w:pPr>
        <w:shd w:fill="ffffff" w:val="clear"/>
        <w:spacing w:line="360" w:lineRule="auto"/>
        <w:jc w:val="both"/>
        <w:rPr>
          <w:rFonts w:ascii="Roboto" w:cs="Roboto" w:eastAsia="Roboto" w:hAnsi="Roboto"/>
          <w:b w:val="1"/>
          <w:bCs w:val="1"/>
          <w:sz w:val="24"/>
          <w:szCs w:val="24"/>
          <w:u w:val="single"/>
        </w:rPr>
      </w:pPr>
      <w:r w:rsidDel="00000000" w:rsidR="00000000" w:rsidRPr="00000000">
        <w:rPr>
          <w:rFonts w:ascii="Roboto" w:cs="Roboto" w:eastAsia="Roboto" w:hAnsi="Roboto"/>
          <w:sz w:val="24"/>
          <w:szCs w:val="24"/>
          <w:rtl w:val="0"/>
        </w:rPr>
        <w:t xml:space="preserve">În cadrul campaniei, vor fi colectate fie vrac, fie ambalate, astfel încât să se poată cântării următoarele tipuri de deșeuri textile:</w:t>
      </w:r>
      <w:r w:rsidDel="00000000" w:rsidR="00000000" w:rsidRPr="00000000">
        <w:rPr>
          <w:rtl w:val="0"/>
        </w:rPr>
      </w:r>
    </w:p>
    <w:p w:rsidR="00000000" w:rsidDel="00000000" w:rsidP="00000000" w:rsidRDefault="00000000" w:rsidRPr="00000000" w14:paraId="00000022">
      <w:pPr>
        <w:numPr>
          <w:ilvl w:val="0"/>
          <w:numId w:val="2"/>
        </w:numPr>
        <w:shd w:fill="ffffff" w:val="clear"/>
        <w:spacing w:line="360" w:lineRule="auto"/>
        <w:ind w:left="720" w:hanging="3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Haine;</w:t>
      </w:r>
    </w:p>
    <w:p w:rsidR="00000000" w:rsidDel="00000000" w:rsidP="00000000" w:rsidRDefault="00000000" w:rsidRPr="00000000" w14:paraId="00000023">
      <w:pPr>
        <w:numPr>
          <w:ilvl w:val="0"/>
          <w:numId w:val="2"/>
        </w:numPr>
        <w:shd w:fill="ffffff" w:val="clear"/>
        <w:spacing w:line="360" w:lineRule="auto"/>
        <w:ind w:left="720" w:hanging="3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Lenjerii de pat, pilote și pături;</w:t>
      </w:r>
    </w:p>
    <w:p w:rsidR="00000000" w:rsidDel="00000000" w:rsidP="00000000" w:rsidRDefault="00000000" w:rsidRPr="00000000" w14:paraId="00000024">
      <w:pPr>
        <w:numPr>
          <w:ilvl w:val="0"/>
          <w:numId w:val="2"/>
        </w:numPr>
        <w:shd w:fill="ffffff" w:val="clear"/>
        <w:spacing w:line="360" w:lineRule="auto"/>
        <w:ind w:left="720" w:hanging="360"/>
        <w:jc w:val="both"/>
        <w:rPr>
          <w:rFonts w:ascii="Roboto" w:cs="Roboto" w:eastAsia="Roboto" w:hAnsi="Roboto"/>
          <w:sz w:val="24"/>
          <w:szCs w:val="24"/>
        </w:rPr>
      </w:pPr>
      <w:sdt>
        <w:sdtPr>
          <w:id w:val="-645146723"/>
          <w:tag w:val="goog_rdk_6"/>
        </w:sdtPr>
        <w:sdtContent>
          <w:r w:rsidDel="00000000" w:rsidR="00000000" w:rsidRPr="00000000">
            <w:rPr>
              <w:rFonts w:ascii="Andika" w:cs="Andika" w:eastAsia="Andika" w:hAnsi="Andika"/>
              <w:sz w:val="24"/>
              <w:szCs w:val="24"/>
              <w:rtl w:val="0"/>
            </w:rPr>
            <w:t xml:space="preserve">Carpete și covoare de mici dimensiuni;</w:t>
          </w:r>
        </w:sdtContent>
      </w:sdt>
    </w:p>
    <w:p w:rsidR="00000000" w:rsidDel="00000000" w:rsidP="00000000" w:rsidRDefault="00000000" w:rsidRPr="00000000" w14:paraId="00000025">
      <w:pPr>
        <w:numPr>
          <w:ilvl w:val="0"/>
          <w:numId w:val="2"/>
        </w:numPr>
        <w:shd w:fill="ffffff" w:val="clear"/>
        <w:spacing w:line="360" w:lineRule="auto"/>
        <w:ind w:left="720" w:hanging="360"/>
        <w:jc w:val="both"/>
        <w:rPr>
          <w:rFonts w:ascii="Roboto" w:cs="Roboto" w:eastAsia="Roboto" w:hAnsi="Roboto"/>
          <w:sz w:val="24"/>
          <w:szCs w:val="24"/>
        </w:rPr>
      </w:pPr>
      <w:sdt>
        <w:sdtPr>
          <w:id w:val="-1554254153"/>
          <w:tag w:val="goog_rdk_7"/>
        </w:sdtPr>
        <w:sdtContent>
          <w:r w:rsidDel="00000000" w:rsidR="00000000" w:rsidRPr="00000000">
            <w:rPr>
              <w:rFonts w:ascii="Andika" w:cs="Andika" w:eastAsia="Andika" w:hAnsi="Andika"/>
              <w:sz w:val="24"/>
              <w:szCs w:val="24"/>
              <w:rtl w:val="0"/>
            </w:rPr>
            <w:t xml:space="preserve">Draperii și perdele;</w:t>
          </w:r>
        </w:sdtContent>
      </w:sdt>
    </w:p>
    <w:p w:rsidR="00000000" w:rsidDel="00000000" w:rsidP="00000000" w:rsidRDefault="00000000" w:rsidRPr="00000000" w14:paraId="00000026">
      <w:pPr>
        <w:numPr>
          <w:ilvl w:val="0"/>
          <w:numId w:val="2"/>
        </w:numPr>
        <w:shd w:fill="ffffff" w:val="clear"/>
        <w:spacing w:line="360" w:lineRule="auto"/>
        <w:ind w:left="720" w:hanging="360"/>
        <w:jc w:val="both"/>
        <w:rPr>
          <w:rFonts w:ascii="Roboto" w:cs="Roboto" w:eastAsia="Roboto" w:hAnsi="Roboto"/>
          <w:sz w:val="24"/>
          <w:szCs w:val="24"/>
        </w:rPr>
      </w:pPr>
      <w:sdt>
        <w:sdtPr>
          <w:id w:val="-1446141076"/>
          <w:tag w:val="goog_rdk_8"/>
        </w:sdtPr>
        <w:sdtContent>
          <w:r w:rsidDel="00000000" w:rsidR="00000000" w:rsidRPr="00000000">
            <w:rPr>
              <w:rFonts w:ascii="Andika" w:cs="Andika" w:eastAsia="Andika" w:hAnsi="Andika"/>
              <w:sz w:val="24"/>
              <w:szCs w:val="24"/>
              <w:rtl w:val="0"/>
            </w:rPr>
            <w:t xml:space="preserve">Lavete și mopuri;</w:t>
          </w:r>
        </w:sdtContent>
      </w:sdt>
    </w:p>
    <w:p w:rsidR="00000000" w:rsidDel="00000000" w:rsidP="00000000" w:rsidRDefault="00000000" w:rsidRPr="00000000" w14:paraId="00000027">
      <w:pPr>
        <w:numPr>
          <w:ilvl w:val="0"/>
          <w:numId w:val="2"/>
        </w:numPr>
        <w:shd w:fill="ffffff" w:val="clear"/>
        <w:spacing w:line="360" w:lineRule="auto"/>
        <w:ind w:left="720" w:hanging="360"/>
        <w:jc w:val="both"/>
        <w:rPr>
          <w:rFonts w:ascii="Roboto" w:cs="Roboto" w:eastAsia="Roboto" w:hAnsi="Roboto"/>
          <w:sz w:val="24"/>
          <w:szCs w:val="24"/>
        </w:rPr>
      </w:pPr>
      <w:sdt>
        <w:sdtPr>
          <w:id w:val="-1957150730"/>
          <w:tag w:val="goog_rdk_9"/>
        </w:sdtPr>
        <w:sdtContent>
          <w:r w:rsidDel="00000000" w:rsidR="00000000" w:rsidRPr="00000000">
            <w:rPr>
              <w:rFonts w:ascii="Andika" w:cs="Andika" w:eastAsia="Andika" w:hAnsi="Andika"/>
              <w:sz w:val="24"/>
              <w:szCs w:val="24"/>
              <w:rtl w:val="0"/>
            </w:rPr>
            <w:t xml:space="preserve">Alte tipuri de deșeuri/materiale textile de dimensiuni medii (nu voluminoase).</w:t>
          </w:r>
        </w:sdtContent>
      </w:sdt>
    </w:p>
    <w:p w:rsidR="00000000" w:rsidDel="00000000" w:rsidP="00000000" w:rsidRDefault="00000000" w:rsidRPr="00000000" w14:paraId="00000028">
      <w:pPr>
        <w:shd w:fill="ffffff" w:val="clear"/>
        <w:spacing w:line="360" w:lineRule="auto"/>
        <w:jc w:val="both"/>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w:t>
      </w:r>
      <w:r w:rsidDel="00000000" w:rsidR="00000000" w:rsidRPr="00000000">
        <w:rPr>
          <w:rFonts w:ascii="Roboto" w:cs="Roboto" w:eastAsia="Roboto" w:hAnsi="Roboto"/>
          <w:sz w:val="24"/>
          <w:szCs w:val="24"/>
          <w:rtl w:val="0"/>
        </w:rPr>
        <w:t xml:space="preserve">Cantitatea maximă de deșeuri textile care poate fi predată de un utilizator este de </w:t>
      </w:r>
      <w:r w:rsidDel="00000000" w:rsidR="00000000" w:rsidRPr="00000000">
        <w:rPr>
          <w:rFonts w:ascii="Roboto" w:cs="Roboto" w:eastAsia="Roboto" w:hAnsi="Roboto"/>
          <w:b w:val="1"/>
          <w:bCs w:val="1"/>
          <w:sz w:val="24"/>
          <w:szCs w:val="24"/>
          <w:rtl w:val="0"/>
        </w:rPr>
        <w:t xml:space="preserve">cel mult</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60 kg/campanie, </w:t>
      </w:r>
      <w:r w:rsidDel="00000000" w:rsidR="00000000" w:rsidRPr="00000000">
        <w:rPr>
          <w:rFonts w:ascii="Roboto" w:cs="Roboto" w:eastAsia="Roboto" w:hAnsi="Roboto"/>
          <w:sz w:val="24"/>
          <w:szCs w:val="24"/>
          <w:rtl w:val="0"/>
        </w:rPr>
        <w:t xml:space="preserve">dar acestea trebuie să fie curate și uscate.</w:t>
      </w:r>
      <w:r w:rsidDel="00000000" w:rsidR="00000000" w:rsidRPr="00000000">
        <w:rPr>
          <w:rtl w:val="0"/>
        </w:rPr>
      </w:r>
    </w:p>
    <w:p w:rsidR="00000000" w:rsidDel="00000000" w:rsidP="00000000" w:rsidRDefault="00000000" w:rsidRPr="00000000" w14:paraId="00000029">
      <w:pPr>
        <w:shd w:fill="ffffff" w:val="clear"/>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A">
      <w:pPr>
        <w:shd w:fill="ffffff" w:val="clear"/>
        <w:spacing w:line="360" w:lineRule="auto"/>
        <w:jc w:val="both"/>
        <w:rPr>
          <w:rFonts w:ascii="Roboto" w:cs="Roboto" w:eastAsia="Roboto" w:hAnsi="Roboto"/>
          <w:b w:val="1"/>
          <w:bCs w:val="1"/>
          <w:sz w:val="24"/>
          <w:szCs w:val="24"/>
          <w:u w:val="single"/>
        </w:rPr>
      </w:pPr>
      <w:sdt>
        <w:sdtPr>
          <w:id w:val="-1793470665"/>
          <w:tag w:val="goog_rdk_10"/>
        </w:sdtPr>
        <w:sdtContent>
          <w:r w:rsidDel="00000000" w:rsidR="00000000" w:rsidRPr="00000000">
            <w:rPr>
              <w:rFonts w:ascii="Andika" w:cs="Andika" w:eastAsia="Andika" w:hAnsi="Andika"/>
              <w:b w:val="1"/>
              <w:bCs w:val="1"/>
              <w:sz w:val="24"/>
              <w:szCs w:val="24"/>
              <w:u w:val="single"/>
              <w:rtl w:val="0"/>
            </w:rPr>
            <w:t xml:space="preserve">Ce deșeuri NU se pot preda?</w:t>
          </w:r>
        </w:sdtContent>
      </w:sdt>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ffffff" w:val="clear"/>
        <w:spacing w:line="360" w:lineRule="auto"/>
        <w:ind w:left="720" w:hanging="360"/>
        <w:jc w:val="both"/>
        <w:rPr>
          <w:rFonts w:ascii="Roboto" w:cs="Roboto" w:eastAsia="Roboto" w:hAnsi="Roboto"/>
          <w:color w:val="000000"/>
          <w:sz w:val="24"/>
          <w:szCs w:val="24"/>
        </w:rPr>
      </w:pPr>
      <w:sdt>
        <w:sdtPr>
          <w:id w:val="850504036"/>
          <w:tag w:val="goog_rdk_11"/>
        </w:sdtPr>
        <w:sdtContent>
          <w:r w:rsidDel="00000000" w:rsidR="00000000" w:rsidRPr="00000000">
            <w:rPr>
              <w:rFonts w:ascii="Andika" w:cs="Andika" w:eastAsia="Andika" w:hAnsi="Andika"/>
              <w:color w:val="000000"/>
              <w:sz w:val="24"/>
              <w:szCs w:val="24"/>
              <w:rtl w:val="0"/>
            </w:rPr>
            <w:t xml:space="preserve">NU se preiau alte categorii de deșeuri: reciclabile, </w:t>
          </w:r>
        </w:sdtContent>
      </w:sdt>
      <w:r w:rsidDel="00000000" w:rsidR="00000000" w:rsidRPr="00000000">
        <w:rPr>
          <w:rFonts w:ascii="Roboto" w:cs="Roboto" w:eastAsia="Roboto" w:hAnsi="Roboto"/>
          <w:sz w:val="24"/>
          <w:szCs w:val="24"/>
          <w:rtl w:val="0"/>
        </w:rPr>
        <w:t xml:space="preserve">reziduale, </w:t>
      </w:r>
      <w:sdt>
        <w:sdtPr>
          <w:id w:val="-2098107606"/>
          <w:tag w:val="goog_rdk_12"/>
        </w:sdtPr>
        <w:sdtContent>
          <w:r w:rsidDel="00000000" w:rsidR="00000000" w:rsidRPr="00000000">
            <w:rPr>
              <w:rFonts w:ascii="Andika" w:cs="Andika" w:eastAsia="Andika" w:hAnsi="Andika"/>
              <w:color w:val="000000"/>
              <w:sz w:val="24"/>
              <w:szCs w:val="24"/>
              <w:rtl w:val="0"/>
            </w:rPr>
            <w:t xml:space="preserve">de construcții, vegetale</w:t>
          </w:r>
        </w:sdtContent>
      </w:sdt>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color w:val="000000"/>
          <w:sz w:val="24"/>
          <w:szCs w:val="24"/>
          <w:rtl w:val="0"/>
        </w:rPr>
        <w:t xml:space="preserve">voluminoase </w:t>
      </w:r>
      <w:r w:rsidDel="00000000" w:rsidR="00000000" w:rsidRPr="00000000">
        <w:rPr>
          <w:rFonts w:ascii="Roboto" w:cs="Roboto" w:eastAsia="Roboto" w:hAnsi="Roboto"/>
          <w:sz w:val="24"/>
          <w:szCs w:val="24"/>
          <w:rtl w:val="0"/>
        </w:rPr>
        <w:t xml:space="preserve">sau</w:t>
      </w:r>
      <w:r w:rsidDel="00000000" w:rsidR="00000000" w:rsidRPr="00000000">
        <w:rPr>
          <w:rFonts w:ascii="Roboto" w:cs="Roboto" w:eastAsia="Roboto" w:hAnsi="Roboto"/>
          <w:color w:val="000000"/>
          <w:sz w:val="24"/>
          <w:szCs w:val="24"/>
          <w:rtl w:val="0"/>
        </w:rPr>
        <w:t xml:space="preserve"> periculoase din menajer</w:t>
      </w:r>
      <w:r w:rsidDel="00000000" w:rsidR="00000000" w:rsidRPr="00000000">
        <w:rPr>
          <w:rFonts w:ascii="Roboto" w:cs="Roboto" w:eastAsia="Roboto" w:hAnsi="Roboto"/>
          <w:sz w:val="24"/>
          <w:szCs w:val="24"/>
          <w:rtl w:val="0"/>
        </w:rPr>
        <w:t xml:space="preserve">;</w:t>
      </w: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hd w:fill="ffffff" w:val="clear"/>
        <w:spacing w:after="140" w:line="360" w:lineRule="auto"/>
        <w:ind w:left="720" w:hanging="360"/>
        <w:jc w:val="both"/>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NU se colectează deșeurile de echipamente electrice</w:t>
      </w:r>
      <w:sdt>
        <w:sdtPr>
          <w:id w:val="-449608390"/>
          <w:tag w:val="goog_rdk_13"/>
        </w:sdtPr>
        <w:sdtContent>
          <w:r w:rsidDel="00000000" w:rsidR="00000000" w:rsidRPr="00000000">
            <w:rPr>
              <w:rFonts w:ascii="Andika" w:cs="Andika" w:eastAsia="Andika" w:hAnsi="Andika"/>
              <w:sz w:val="24"/>
              <w:szCs w:val="24"/>
              <w:rtl w:val="0"/>
            </w:rPr>
            <w:t xml:space="preserve"> și electronice</w:t>
          </w:r>
        </w:sdtContent>
      </w:sdt>
      <w:r w:rsidDel="00000000" w:rsidR="00000000" w:rsidRPr="00000000">
        <w:rPr>
          <w:rFonts w:ascii="Roboto" w:cs="Roboto" w:eastAsia="Roboto" w:hAnsi="Roboto"/>
          <w:color w:val="000000"/>
          <w:sz w:val="24"/>
          <w:szCs w:val="24"/>
          <w:rtl w:val="0"/>
        </w:rPr>
        <w:t xml:space="preserve"> (televizoare, mașini de spălat, frigidere, </w:t>
      </w:r>
      <w:r w:rsidDel="00000000" w:rsidR="00000000" w:rsidRPr="00000000">
        <w:rPr>
          <w:rFonts w:ascii="Roboto" w:cs="Roboto" w:eastAsia="Roboto" w:hAnsi="Roboto"/>
          <w:sz w:val="24"/>
          <w:szCs w:val="24"/>
          <w:rtl w:val="0"/>
        </w:rPr>
        <w:t xml:space="preserve">radiouri</w:t>
      </w:r>
      <w:r w:rsidDel="00000000" w:rsidR="00000000" w:rsidRPr="00000000">
        <w:rPr>
          <w:rFonts w:ascii="Roboto" w:cs="Roboto" w:eastAsia="Roboto" w:hAnsi="Roboto"/>
          <w:color w:val="000000"/>
          <w:sz w:val="24"/>
          <w:szCs w:val="24"/>
          <w:rtl w:val="0"/>
        </w:rPr>
        <w:t xml:space="preserve">, echipamente de iluminat, computere, etc.).</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140" w:line="360" w:lineRule="auto"/>
        <w:ind w:left="0" w:firstLine="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E">
      <w:pPr>
        <w:shd w:fill="ffffff" w:val="clear"/>
        <w:spacing w:line="360" w:lineRule="auto"/>
        <w:jc w:val="both"/>
        <w:rPr>
          <w:rFonts w:ascii="Roboto" w:cs="Roboto" w:eastAsia="Roboto" w:hAnsi="Roboto"/>
          <w:b w:val="1"/>
          <w:bCs w:val="1"/>
          <w:sz w:val="24"/>
          <w:szCs w:val="24"/>
          <w:u w:val="single"/>
        </w:rPr>
      </w:pPr>
      <w:r w:rsidDel="00000000" w:rsidR="00000000" w:rsidRPr="00000000">
        <w:rPr>
          <w:rFonts w:ascii="Roboto" w:cs="Roboto" w:eastAsia="Roboto" w:hAnsi="Roboto"/>
          <w:b w:val="1"/>
          <w:bCs w:val="1"/>
          <w:sz w:val="24"/>
          <w:szCs w:val="24"/>
          <w:u w:val="single"/>
          <w:rtl w:val="0"/>
        </w:rPr>
        <w:t xml:space="preserve">Contact</w:t>
      </w:r>
    </w:p>
    <w:p w:rsidR="00000000" w:rsidDel="00000000" w:rsidP="00000000" w:rsidRDefault="00000000" w:rsidRPr="00000000" w14:paraId="0000002F">
      <w:pPr>
        <w:shd w:fill="ffffff" w:val="clear"/>
        <w:spacing w:line="3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Detalii pe </w:t>
      </w:r>
      <w:hyperlink r:id="rId13">
        <w:r w:rsidDel="00000000" w:rsidR="00000000" w:rsidRPr="00000000">
          <w:rPr>
            <w:rFonts w:ascii="Roboto" w:cs="Roboto" w:eastAsia="Roboto" w:hAnsi="Roboto"/>
            <w:color w:val="1155cc"/>
            <w:sz w:val="24"/>
            <w:szCs w:val="24"/>
            <w:u w:val="single"/>
            <w:rtl w:val="0"/>
          </w:rPr>
          <w:t xml:space="preserve">retim.ro</w:t>
        </w:r>
      </w:hyperlink>
      <w:sdt>
        <w:sdtPr>
          <w:id w:val="-1876636529"/>
          <w:tag w:val="goog_rdk_14"/>
        </w:sdtPr>
        <w:sdtContent>
          <w:r w:rsidDel="00000000" w:rsidR="00000000" w:rsidRPr="00000000">
            <w:rPr>
              <w:rFonts w:ascii="Andika" w:cs="Andika" w:eastAsia="Andika" w:hAnsi="Andika"/>
              <w:sz w:val="24"/>
              <w:szCs w:val="24"/>
              <w:rtl w:val="0"/>
            </w:rPr>
            <w:t xml:space="preserve"> și </w:t>
          </w:r>
        </w:sdtContent>
      </w:sdt>
      <w:hyperlink r:id="rId14">
        <w:r w:rsidDel="00000000" w:rsidR="00000000" w:rsidRPr="00000000">
          <w:rPr>
            <w:rFonts w:ascii="Roboto" w:cs="Roboto" w:eastAsia="Roboto" w:hAnsi="Roboto"/>
            <w:color w:val="1155cc"/>
            <w:sz w:val="24"/>
            <w:szCs w:val="24"/>
            <w:u w:val="single"/>
            <w:rtl w:val="0"/>
          </w:rPr>
          <w:t xml:space="preserve">adidtimis.ro</w:t>
        </w:r>
      </w:hyperlink>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0">
      <w:pPr>
        <w:shd w:fill="ffffff" w:val="clear"/>
        <w:spacing w:line="3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De asemenea, operatorii serviciului de </w:t>
      </w:r>
      <w:r w:rsidDel="00000000" w:rsidR="00000000" w:rsidRPr="00000000">
        <w:rPr>
          <w:rFonts w:ascii="Roboto" w:cs="Roboto" w:eastAsia="Roboto" w:hAnsi="Roboto"/>
          <w:b w:val="1"/>
          <w:bCs w:val="1"/>
          <w:sz w:val="24"/>
          <w:szCs w:val="24"/>
          <w:rtl w:val="0"/>
        </w:rPr>
        <w:t xml:space="preserve">Call Center</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bCs w:val="1"/>
          <w:sz w:val="24"/>
          <w:szCs w:val="24"/>
          <w:rtl w:val="0"/>
        </w:rPr>
        <w:t xml:space="preserve">RETIM</w:t>
      </w:r>
      <w:r w:rsidDel="00000000" w:rsidR="00000000" w:rsidRPr="00000000">
        <w:rPr>
          <w:rFonts w:ascii="Roboto" w:cs="Roboto" w:eastAsia="Roboto" w:hAnsi="Roboto"/>
          <w:sz w:val="24"/>
          <w:szCs w:val="24"/>
          <w:rtl w:val="0"/>
        </w:rPr>
        <w:t xml:space="preserve"> sunt disponibili la numărul </w:t>
      </w:r>
      <w:r w:rsidDel="00000000" w:rsidR="00000000" w:rsidRPr="00000000">
        <w:rPr>
          <w:rFonts w:ascii="Roboto" w:cs="Roboto" w:eastAsia="Roboto" w:hAnsi="Roboto"/>
          <w:b w:val="1"/>
          <w:bCs w:val="1"/>
          <w:sz w:val="24"/>
          <w:szCs w:val="24"/>
          <w:rtl w:val="0"/>
        </w:rPr>
        <w:t xml:space="preserve">+40 374 885 692</w:t>
      </w:r>
      <w:r w:rsidDel="00000000" w:rsidR="00000000" w:rsidRPr="00000000">
        <w:rPr>
          <w:rFonts w:ascii="Roboto" w:cs="Roboto" w:eastAsia="Roboto" w:hAnsi="Roboto"/>
          <w:sz w:val="24"/>
          <w:szCs w:val="24"/>
          <w:rtl w:val="0"/>
        </w:rPr>
        <w:t xml:space="preserve">, de luni până vineri, între orele </w:t>
      </w:r>
      <w:r w:rsidDel="00000000" w:rsidR="00000000" w:rsidRPr="00000000">
        <w:rPr>
          <w:rFonts w:ascii="Roboto" w:cs="Roboto" w:eastAsia="Roboto" w:hAnsi="Roboto"/>
          <w:b w:val="1"/>
          <w:bCs w:val="1"/>
          <w:sz w:val="24"/>
          <w:szCs w:val="24"/>
          <w:rtl w:val="0"/>
        </w:rPr>
        <w:t xml:space="preserve">07:00 – 19:00.</w:t>
      </w:r>
      <w:r w:rsidDel="00000000" w:rsidR="00000000" w:rsidRPr="00000000">
        <w:rPr>
          <w:rtl w:val="0"/>
        </w:rPr>
      </w:r>
    </w:p>
    <w:p w:rsidR="00000000" w:rsidDel="00000000" w:rsidP="00000000" w:rsidRDefault="00000000" w:rsidRPr="00000000" w14:paraId="00000031">
      <w:pPr>
        <w:shd w:fill="ffffff" w:val="clear"/>
        <w:spacing w:after="240" w:line="360" w:lineRule="auto"/>
        <w:jc w:val="both"/>
        <w:rPr>
          <w:rFonts w:ascii="Roboto" w:cs="Roboto" w:eastAsia="Roboto" w:hAnsi="Roboto"/>
          <w:color w:val="000000"/>
          <w:sz w:val="24"/>
          <w:szCs w:val="24"/>
        </w:rPr>
      </w:pPr>
      <w:r w:rsidDel="00000000" w:rsidR="00000000" w:rsidRPr="00000000">
        <w:rPr>
          <w:rtl w:val="0"/>
        </w:rPr>
      </w:r>
    </w:p>
    <w:sectPr>
      <w:footerReference r:id="rId15" w:type="even"/>
      <w:pgSz w:h="16838" w:w="11906" w:orient="portrait"/>
      <w:pgMar w:bottom="1134" w:top="567" w:left="1134" w:right="624" w:header="720"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153"/>
        <w:tab w:val="right" w:leader="none" w:pos="830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1"/>
        <w:bCs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1"/>
        <w:bCs w:val="1"/>
        <w:color w:val="000000"/>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ro"/>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ind w:left="-567"/>
    </w:pPr>
    <w:rPr>
      <w:b w:val="1"/>
      <w:bCs w:val="1"/>
      <w:i w:val="1"/>
      <w:iCs w:val="1"/>
      <w:sz w:val="24"/>
      <w:szCs w:val="24"/>
    </w:rPr>
  </w:style>
  <w:style w:type="paragraph" w:styleId="Heading2">
    <w:name w:val="heading 2"/>
    <w:basedOn w:val="Normal"/>
    <w:next w:val="Normal"/>
    <w:pPr>
      <w:keepNext w:val="1"/>
      <w:ind w:left="-567"/>
    </w:pPr>
    <w:rPr>
      <w:b w:val="1"/>
      <w:bCs w:val="1"/>
      <w:i w:val="1"/>
      <w:iCs w:val="1"/>
      <w:sz w:val="24"/>
      <w:szCs w:val="24"/>
      <w:u w:val="single"/>
    </w:rPr>
  </w:style>
  <w:style w:type="paragraph" w:styleId="Heading3">
    <w:name w:val="heading 3"/>
    <w:basedOn w:val="Normal"/>
    <w:next w:val="Normal"/>
    <w:pPr>
      <w:keepNext w:val="1"/>
    </w:pPr>
    <w:rPr>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Footer">
    <w:name w:val="footer"/>
    <w:basedOn w:val="Normal"/>
    <w:pPr>
      <w:tabs>
        <w:tab w:val="center" w:pos="4153"/>
        <w:tab w:val="right" w:pos="8306"/>
      </w:tabs>
    </w:pPr>
  </w:style>
  <w:style w:type="paragraph" w:styleId="Header">
    <w:name w:val="header"/>
    <w:basedOn w:val="Normal"/>
    <w:link w:val="HeaderChar"/>
    <w:uiPriority w:val="9"/>
    <w:pPr>
      <w:tabs>
        <w:tab w:val="center" w:pos="4153"/>
        <w:tab w:val="right" w:pos="8306"/>
      </w:tabs>
    </w:pPr>
  </w:style>
  <w:style w:type="character" w:styleId="PageNumber">
    <w:name w:val="page number"/>
    <w:basedOn w:val="DefaultParagraphFont"/>
  </w:style>
  <w:style w:type="paragraph" w:styleId="BodyText">
    <w:name w:val="Body Text"/>
    <w:basedOn w:val="Normal"/>
    <w:rPr>
      <w:i w:val="1"/>
      <w:iCs w:val="1"/>
      <w:sz w:val="24"/>
      <w:szCs w:val="24"/>
    </w:rPr>
  </w:style>
  <w:style w:type="paragraph" w:styleId="BodyTextIndent">
    <w:name w:val="Body Text Indent"/>
    <w:basedOn w:val="Normal"/>
    <w:pPr>
      <w:ind w:firstLine="720"/>
    </w:pPr>
    <w:rPr>
      <w:i w:val="1"/>
      <w:iCs w:val="1"/>
      <w:sz w:val="24"/>
      <w:szCs w:val="24"/>
    </w:rPr>
  </w:style>
  <w:style w:type="paragraph" w:styleId="Caption">
    <w:name w:val="caption"/>
    <w:basedOn w:val="Normal"/>
    <w:next w:val="Normal"/>
    <w:qFormat w:val="1"/>
    <w:pPr>
      <w:ind w:left="-567"/>
    </w:pPr>
    <w:rPr>
      <w:b w:val="1"/>
      <w:bCs w:val="1"/>
      <w:i w:val="1"/>
      <w:iCs w:val="1"/>
    </w:rPr>
  </w:style>
  <w:style w:type="character" w:styleId="Hyperlink">
    <w:name w:val="Hyperlink"/>
    <w:rsid w:val="00245657"/>
    <w:rPr>
      <w:color w:val="0000ff"/>
      <w:u w:val="single"/>
    </w:rPr>
  </w:style>
  <w:style w:type="character" w:styleId="Strong">
    <w:name w:val="Strong"/>
    <w:uiPriority w:val="22"/>
    <w:qFormat w:val="1"/>
    <w:rsid w:val="00620289"/>
    <w:rPr>
      <w:b w:val="1"/>
      <w:bCs w:val="1"/>
    </w:rPr>
  </w:style>
  <w:style w:type="paragraph" w:styleId="BalloonText">
    <w:name w:val="Balloon Text"/>
    <w:basedOn w:val="Normal"/>
    <w:semiHidden w:val="1"/>
    <w:rsid w:val="004E7DD4"/>
    <w:rPr>
      <w:rFonts w:ascii="Tahoma" w:cs="Tahoma" w:hAnsi="Tahoma"/>
      <w:sz w:val="16"/>
      <w:szCs w:val="16"/>
    </w:rPr>
  </w:style>
  <w:style w:type="character" w:styleId="HeaderChar" w:customStyle="1">
    <w:name w:val="Header Char"/>
    <w:link w:val="Header"/>
    <w:uiPriority w:val="9"/>
    <w:rsid w:val="00F94148"/>
    <w:rPr>
      <w:lang w:val="en-AU"/>
    </w:rPr>
  </w:style>
  <w:style w:type="paragraph" w:styleId="ListParagraph">
    <w:name w:val="List Paragraph"/>
    <w:basedOn w:val="Normal"/>
    <w:uiPriority w:val="34"/>
    <w:qFormat w:val="1"/>
    <w:rsid w:val="00F94148"/>
    <w:pPr>
      <w:spacing w:after="140" w:line="280" w:lineRule="exact"/>
      <w:ind w:left="720"/>
      <w:contextualSpacing w:val="1"/>
      <w:jc w:val="both"/>
    </w:pPr>
    <w:rPr>
      <w:rFonts w:ascii="Georgia" w:hAnsi="Georgia"/>
      <w:szCs w:val="24"/>
      <w:lang w:val="en-US"/>
    </w:rPr>
  </w:style>
  <w:style w:type="character" w:styleId="MeniuneNerezolvat1" w:customStyle="1">
    <w:name w:val="Mențiune Nerezolvat1"/>
    <w:basedOn w:val="DefaultParagraphFont"/>
    <w:uiPriority w:val="99"/>
    <w:semiHidden w:val="1"/>
    <w:unhideWhenUsed w:val="1"/>
    <w:rsid w:val="00861CCC"/>
    <w:rPr>
      <w:color w:val="808080"/>
      <w:shd w:color="auto" w:fill="e6e6e6" w:val="clear"/>
    </w:rPr>
  </w:style>
  <w:style w:type="character" w:styleId="UnresolvedMention">
    <w:name w:val="Unresolved Mention"/>
    <w:basedOn w:val="DefaultParagraphFont"/>
    <w:uiPriority w:val="99"/>
    <w:semiHidden w:val="1"/>
    <w:unhideWhenUsed w:val="1"/>
    <w:rsid w:val="000913E1"/>
    <w:rPr>
      <w:color w:val="605e5c"/>
      <w:shd w:color="auto" w:fill="e1dfdd" w:val="clear"/>
    </w:rPr>
  </w:style>
  <w:style w:type="character" w:styleId="Emphasis">
    <w:name w:val="Emphasis"/>
    <w:basedOn w:val="DefaultParagraphFont"/>
    <w:uiPriority w:val="20"/>
    <w:qFormat w:val="1"/>
    <w:rsid w:val="00891B01"/>
    <w:rPr>
      <w:i w:val="1"/>
      <w:iCs w:val="1"/>
    </w:rPr>
  </w:style>
  <w:style w:type="character" w:styleId="FollowedHyperlink">
    <w:name w:val="FollowedHyperlink"/>
    <w:basedOn w:val="DefaultParagraphFont"/>
    <w:rsid w:val="00D25039"/>
    <w:rPr>
      <w:color w:val="954f72" w:themeColor="followedHyperlink"/>
      <w:u w:val="single"/>
    </w:rPr>
  </w:style>
  <w:style w:type="character" w:styleId="A1" w:customStyle="1">
    <w:name w:val="A1"/>
    <w:uiPriority w:val="99"/>
    <w:rsid w:val="00A17B38"/>
    <w:rPr>
      <w:rFonts w:cs="Roboto"/>
      <w:color w:val="000000"/>
      <w:sz w:val="18"/>
      <w:szCs w:val="18"/>
    </w:rPr>
  </w:style>
  <w:style w:type="paragraph" w:styleId="Revision">
    <w:name w:val="Revision"/>
    <w:hidden w:val="1"/>
    <w:uiPriority w:val="99"/>
    <w:semiHidden w:val="1"/>
    <w:rsid w:val="00EC3707"/>
  </w:style>
  <w:style w:type="paragraph" w:styleId="NormalWeb">
    <w:name w:val="Normal (Web)"/>
    <w:basedOn w:val="Normal"/>
    <w:uiPriority w:val="99"/>
    <w:semiHidden w:val="1"/>
    <w:unhideWhenUsed w:val="1"/>
    <w:rsid w:val="00C7557F"/>
    <w:rPr>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retim.ro/utile-timis/campanii-sezoniere/" TargetMode="External"/><Relationship Id="rId10" Type="http://schemas.openxmlformats.org/officeDocument/2006/relationships/image" Target="media/image3.png"/><Relationship Id="rId13" Type="http://schemas.openxmlformats.org/officeDocument/2006/relationships/hyperlink" Target="https://retim.ro/utile-timis/campanii-sezoniere/" TargetMode="External"/><Relationship Id="rId12" Type="http://schemas.openxmlformats.org/officeDocument/2006/relationships/hyperlink" Target="http://adidtimis.r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yperlink" Target="http://www.adidtimis.ro/stir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kuTeP+w4Z1f9tHeGi/m7oAV95w==">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2022-06-15T19:36:00Z</dcterms:created>
  <dc:creator>dani</dc:creator>
</cp:coreProperties>
</file>